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B4" w:rsidRDefault="003624B4" w:rsidP="00375FB9">
      <w:pPr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Pr="0041207B" w:rsidRDefault="00A20B92" w:rsidP="00A20B92">
      <w:pPr>
        <w:jc w:val="both"/>
      </w:pPr>
      <w:r w:rsidRPr="001C38A9">
        <w:rPr>
          <w:u w:val="single"/>
        </w:rPr>
        <w:t>_</w:t>
      </w:r>
      <w:r w:rsidR="00111C7D">
        <w:rPr>
          <w:u w:val="single"/>
        </w:rPr>
        <w:t xml:space="preserve">29 апреля 2021 г. </w:t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="00781BC9">
        <w:tab/>
      </w:r>
      <w:r w:rsidR="00781BC9">
        <w:tab/>
      </w:r>
      <w:r w:rsidRPr="0041207B">
        <w:t xml:space="preserve">№ </w:t>
      </w:r>
      <w:r w:rsidR="00781BC9">
        <w:t>_</w:t>
      </w:r>
      <w:r w:rsidR="00111C7D">
        <w:rPr>
          <w:u w:val="single"/>
        </w:rPr>
        <w:t>270</w:t>
      </w:r>
      <w:r w:rsidR="00AE775A">
        <w:t>__</w:t>
      </w:r>
      <w:r w:rsidR="00781BC9">
        <w:t>_</w:t>
      </w:r>
    </w:p>
    <w:p w:rsidR="00A20B92" w:rsidRPr="00A15466" w:rsidRDefault="00A20B92" w:rsidP="00A20B9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A20B92" w:rsidRDefault="00A20B92" w:rsidP="00A20B92">
      <w:pPr>
        <w:pStyle w:val="1"/>
        <w:rPr>
          <w:b w:val="0"/>
          <w:szCs w:val="24"/>
        </w:rPr>
      </w:pP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проведении </w:t>
      </w:r>
      <w:r w:rsidRPr="00B61194">
        <w:rPr>
          <w:b/>
          <w:bCs/>
          <w:color w:val="000000"/>
          <w:sz w:val="28"/>
          <w:szCs w:val="28"/>
        </w:rPr>
        <w:t>аукциона</w:t>
      </w: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право </w:t>
      </w: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заключения договора аренды </w:t>
      </w:r>
    </w:p>
    <w:p w:rsidR="00A20B92" w:rsidRPr="00942940" w:rsidRDefault="00A20B92" w:rsidP="002F5863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имущества</w:t>
      </w: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895714" w:rsidRDefault="00A20B92" w:rsidP="00A20B92">
      <w:pPr>
        <w:ind w:firstLine="709"/>
        <w:jc w:val="both"/>
        <w:rPr>
          <w:sz w:val="28"/>
          <w:szCs w:val="28"/>
        </w:rPr>
      </w:pP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Гражданским кодексом Российской Федерации,</w:t>
      </w:r>
      <w:r w:rsidR="009F3CD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r w:rsidR="003624B4">
        <w:rPr>
          <w:sz w:val="28"/>
          <w:szCs w:val="28"/>
        </w:rPr>
        <w:t xml:space="preserve"> прав в отношении государственно</w:t>
      </w:r>
      <w:r>
        <w:rPr>
          <w:sz w:val="28"/>
          <w:szCs w:val="28"/>
        </w:rPr>
        <w:t>го или муниципального имущества, утвержденными приказом Федеральной</w:t>
      </w:r>
      <w:r w:rsidR="009F3CD7">
        <w:rPr>
          <w:sz w:val="28"/>
          <w:szCs w:val="28"/>
        </w:rPr>
        <w:t xml:space="preserve"> </w:t>
      </w:r>
      <w:r>
        <w:rPr>
          <w:sz w:val="28"/>
          <w:szCs w:val="28"/>
        </w:rPr>
        <w:t>антимонопольной службы от 10.02.2010 № 67, Уставом муниципального образования Сертолово Всеволожского муниципального района Ленинградской области, Положением об администрации муниципального образования Сертолово Всеволожского муниципального района Ленинградской области, утвержденным решением совета депутатов МО Сертолово от 27.06.2011 № 33, Положением о порядке  управления и распоряжения имуществом муниципального образования Сертолово Всеволожского муниципального района Ленинградской области, утвержденным решением совета депутатов МО Сертолово от 12.08.2014 № 37, Положением о</w:t>
      </w:r>
      <w:r w:rsidR="009F3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комитете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области, утвержденным постановлением администрации МО Сертолово от 12.05.2014 № 215, Порядком работы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>
        <w:rPr>
          <w:sz w:val="28"/>
          <w:szCs w:val="28"/>
        </w:rPr>
        <w:lastRenderedPageBreak/>
        <w:t>муниципального имущества МО Сертолово, утвержденным постановлением</w:t>
      </w:r>
      <w:r w:rsidR="009F3CD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Сертолово от 12.08.2013 № 310, на основании отчет</w:t>
      </w:r>
      <w:r w:rsidR="00372471">
        <w:rPr>
          <w:sz w:val="28"/>
          <w:szCs w:val="28"/>
        </w:rPr>
        <w:t>а</w:t>
      </w:r>
      <w:r w:rsidR="002F5863">
        <w:rPr>
          <w:sz w:val="28"/>
          <w:szCs w:val="28"/>
        </w:rPr>
        <w:t xml:space="preserve"> об оценке </w:t>
      </w:r>
      <w:r w:rsidR="00AE775A">
        <w:rPr>
          <w:sz w:val="28"/>
          <w:szCs w:val="28"/>
        </w:rPr>
        <w:t xml:space="preserve">рыночной </w:t>
      </w:r>
      <w:r w:rsidR="009F3CD7">
        <w:rPr>
          <w:sz w:val="28"/>
          <w:szCs w:val="28"/>
        </w:rPr>
        <w:t xml:space="preserve">стоимости </w:t>
      </w:r>
      <w:r w:rsidR="009164B2">
        <w:rPr>
          <w:sz w:val="28"/>
          <w:szCs w:val="28"/>
        </w:rPr>
        <w:t xml:space="preserve">арендной платы </w:t>
      </w:r>
      <w:r w:rsidR="002F5863">
        <w:rPr>
          <w:sz w:val="28"/>
          <w:szCs w:val="28"/>
        </w:rPr>
        <w:t xml:space="preserve">от </w:t>
      </w:r>
      <w:r w:rsidR="009F3CD7">
        <w:rPr>
          <w:sz w:val="28"/>
          <w:szCs w:val="28"/>
        </w:rPr>
        <w:t>0</w:t>
      </w:r>
      <w:r w:rsidR="002F5863">
        <w:rPr>
          <w:sz w:val="28"/>
          <w:szCs w:val="28"/>
        </w:rPr>
        <w:t>2.1</w:t>
      </w:r>
      <w:r w:rsidR="00372471">
        <w:rPr>
          <w:sz w:val="28"/>
          <w:szCs w:val="28"/>
        </w:rPr>
        <w:t>1</w:t>
      </w:r>
      <w:r w:rsidR="002F5863">
        <w:rPr>
          <w:sz w:val="28"/>
          <w:szCs w:val="28"/>
        </w:rPr>
        <w:t>.20</w:t>
      </w:r>
      <w:r w:rsidR="009F3CD7">
        <w:rPr>
          <w:sz w:val="28"/>
          <w:szCs w:val="28"/>
        </w:rPr>
        <w:t>20</w:t>
      </w:r>
      <w:r w:rsidR="002F5863">
        <w:rPr>
          <w:sz w:val="28"/>
          <w:szCs w:val="28"/>
        </w:rPr>
        <w:t xml:space="preserve"> № </w:t>
      </w:r>
      <w:r w:rsidR="009F3CD7">
        <w:rPr>
          <w:sz w:val="28"/>
          <w:szCs w:val="28"/>
        </w:rPr>
        <w:t>439/20/</w:t>
      </w:r>
      <w:r w:rsidR="005107E8">
        <w:rPr>
          <w:sz w:val="28"/>
          <w:szCs w:val="28"/>
        </w:rPr>
        <w:t>1</w:t>
      </w:r>
      <w:r w:rsidR="00AE775A">
        <w:rPr>
          <w:sz w:val="28"/>
          <w:szCs w:val="28"/>
        </w:rPr>
        <w:t xml:space="preserve">, </w:t>
      </w:r>
      <w:r w:rsidR="009F3CD7">
        <w:rPr>
          <w:sz w:val="28"/>
          <w:szCs w:val="28"/>
        </w:rPr>
        <w:t xml:space="preserve">выполненного обществом с ограниченной ответственностью «Городская экспертиза», </w:t>
      </w:r>
      <w:r>
        <w:rPr>
          <w:sz w:val="28"/>
          <w:szCs w:val="28"/>
        </w:rPr>
        <w:t>администрация МО Сертолово</w:t>
      </w:r>
    </w:p>
    <w:p w:rsidR="00A20B92" w:rsidRPr="00895714" w:rsidRDefault="00A20B92" w:rsidP="00A20B92">
      <w:pPr>
        <w:jc w:val="center"/>
        <w:rPr>
          <w:sz w:val="28"/>
          <w:szCs w:val="28"/>
        </w:rPr>
      </w:pPr>
    </w:p>
    <w:p w:rsidR="00A20B92" w:rsidRPr="00895714" w:rsidRDefault="00A20B92" w:rsidP="00A20B92">
      <w:pPr>
        <w:jc w:val="center"/>
        <w:rPr>
          <w:b/>
          <w:sz w:val="28"/>
          <w:szCs w:val="28"/>
        </w:rPr>
      </w:pPr>
      <w:r w:rsidRPr="0089571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95714">
        <w:rPr>
          <w:sz w:val="28"/>
          <w:szCs w:val="28"/>
        </w:rPr>
        <w:t>:</w:t>
      </w:r>
    </w:p>
    <w:p w:rsidR="00A20B92" w:rsidRPr="00942940" w:rsidRDefault="00A20B92" w:rsidP="00A20B92">
      <w:pPr>
        <w:jc w:val="both"/>
        <w:rPr>
          <w:sz w:val="28"/>
          <w:szCs w:val="28"/>
        </w:rPr>
      </w:pPr>
    </w:p>
    <w:p w:rsidR="00B141A8" w:rsidRDefault="00A20B92" w:rsidP="00BC302E">
      <w:pPr>
        <w:shd w:val="clear" w:color="auto" w:fill="FFFFFF"/>
        <w:tabs>
          <w:tab w:val="left" w:pos="4253"/>
          <w:tab w:val="left" w:pos="4395"/>
        </w:tabs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940">
        <w:rPr>
          <w:sz w:val="28"/>
          <w:szCs w:val="28"/>
        </w:rPr>
        <w:t>1.</w:t>
      </w:r>
      <w:r w:rsidR="006241F3">
        <w:rPr>
          <w:sz w:val="28"/>
          <w:szCs w:val="28"/>
        </w:rPr>
        <w:t>П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ровести аукцион на право заключения договора аренды </w:t>
      </w:r>
      <w:r w:rsidR="002F5863">
        <w:rPr>
          <w:rFonts w:ascii="Times New Roman CYR" w:hAnsi="Times New Roman CYR" w:cs="Times New Roman CYR"/>
          <w:color w:val="000000"/>
          <w:sz w:val="28"/>
          <w:szCs w:val="28"/>
        </w:rPr>
        <w:t xml:space="preserve">(далее – Аукцион) следующего муниципального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имущества</w:t>
      </w:r>
      <w:r w:rsidR="002F5863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bookmarkStart w:id="0" w:name="_GoBack"/>
      <w:bookmarkEnd w:id="0"/>
      <w:r w:rsidR="00D571C9">
        <w:rPr>
          <w:rFonts w:ascii="Times New Roman CYR" w:hAnsi="Times New Roman CYR" w:cs="Times New Roman CYR"/>
          <w:color w:val="000000"/>
          <w:sz w:val="28"/>
          <w:szCs w:val="28"/>
        </w:rPr>
        <w:t xml:space="preserve"> л</w:t>
      </w:r>
      <w:r w:rsidR="00430CD2">
        <w:rPr>
          <w:rFonts w:ascii="Times New Roman CYR" w:hAnsi="Times New Roman CYR" w:cs="Times New Roman CYR"/>
          <w:sz w:val="28"/>
          <w:szCs w:val="28"/>
        </w:rPr>
        <w:t xml:space="preserve">от № 1: </w:t>
      </w:r>
      <w:r w:rsidR="005107E8">
        <w:rPr>
          <w:rFonts w:ascii="Times New Roman CYR" w:hAnsi="Times New Roman CYR" w:cs="Times New Roman CYR"/>
          <w:sz w:val="28"/>
          <w:szCs w:val="28"/>
        </w:rPr>
        <w:t>п</w:t>
      </w:r>
      <w:r w:rsidR="005107E8" w:rsidRPr="00942940">
        <w:rPr>
          <w:rFonts w:ascii="Times New Roman CYR" w:hAnsi="Times New Roman CYR" w:cs="Times New Roman CYR"/>
          <w:sz w:val="28"/>
          <w:szCs w:val="28"/>
        </w:rPr>
        <w:t>омещение</w:t>
      </w:r>
      <w:r w:rsidR="005107E8">
        <w:rPr>
          <w:rFonts w:ascii="Times New Roman CYR" w:hAnsi="Times New Roman CYR" w:cs="Times New Roman CYR"/>
          <w:sz w:val="28"/>
          <w:szCs w:val="28"/>
        </w:rPr>
        <w:t xml:space="preserve">, назначение: нежилое, общая площадь 30,9кв.м., этаж подвал, адрес объекта: </w:t>
      </w:r>
      <w:r w:rsidR="005107E8" w:rsidRPr="00942940">
        <w:rPr>
          <w:rFonts w:ascii="Times New Roman CYR" w:hAnsi="Times New Roman CYR" w:cs="Times New Roman CYR"/>
          <w:sz w:val="28"/>
          <w:szCs w:val="28"/>
        </w:rPr>
        <w:t>Ленинградская область,</w:t>
      </w:r>
      <w:r w:rsidR="005107E8">
        <w:rPr>
          <w:rFonts w:ascii="Times New Roman CYR" w:hAnsi="Times New Roman CYR" w:cs="Times New Roman CYR"/>
          <w:sz w:val="28"/>
          <w:szCs w:val="28"/>
        </w:rPr>
        <w:t xml:space="preserve"> Всеволожский район, </w:t>
      </w:r>
      <w:r w:rsidR="005107E8" w:rsidRPr="00942940">
        <w:rPr>
          <w:rFonts w:ascii="Times New Roman CYR" w:hAnsi="Times New Roman CYR" w:cs="Times New Roman CYR"/>
          <w:sz w:val="28"/>
          <w:szCs w:val="28"/>
        </w:rPr>
        <w:t xml:space="preserve">г. Сертолово, </w:t>
      </w:r>
      <w:r w:rsidR="005107E8">
        <w:rPr>
          <w:rFonts w:ascii="Times New Roman CYR" w:hAnsi="Times New Roman CYR" w:cs="Times New Roman CYR"/>
          <w:sz w:val="28"/>
          <w:szCs w:val="28"/>
        </w:rPr>
        <w:t xml:space="preserve">мкр-н Сертолово-1, </w:t>
      </w:r>
      <w:r w:rsidR="005107E8" w:rsidRPr="00942940">
        <w:rPr>
          <w:rFonts w:ascii="Times New Roman CYR" w:hAnsi="Times New Roman CYR" w:cs="Times New Roman CYR"/>
          <w:sz w:val="28"/>
          <w:szCs w:val="28"/>
        </w:rPr>
        <w:t xml:space="preserve">ул. </w:t>
      </w:r>
      <w:r w:rsidR="005107E8">
        <w:rPr>
          <w:rFonts w:ascii="Times New Roman CYR" w:hAnsi="Times New Roman CYR" w:cs="Times New Roman CYR"/>
          <w:sz w:val="28"/>
          <w:szCs w:val="28"/>
        </w:rPr>
        <w:t xml:space="preserve">Молодежная, </w:t>
      </w:r>
      <w:r w:rsidR="005107E8" w:rsidRPr="00942940">
        <w:rPr>
          <w:rFonts w:ascii="Times New Roman CYR" w:hAnsi="Times New Roman CYR" w:cs="Times New Roman CYR"/>
          <w:sz w:val="28"/>
          <w:szCs w:val="28"/>
        </w:rPr>
        <w:t>д</w:t>
      </w:r>
      <w:r w:rsidR="005107E8">
        <w:rPr>
          <w:rFonts w:ascii="Times New Roman CYR" w:hAnsi="Times New Roman CYR" w:cs="Times New Roman CYR"/>
          <w:sz w:val="28"/>
          <w:szCs w:val="28"/>
        </w:rPr>
        <w:t>. 6</w:t>
      </w:r>
      <w:r w:rsidR="005107E8" w:rsidRPr="009429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107E8">
        <w:rPr>
          <w:rFonts w:ascii="Times New Roman CYR" w:hAnsi="Times New Roman CYR" w:cs="Times New Roman CYR"/>
          <w:sz w:val="28"/>
          <w:szCs w:val="28"/>
        </w:rPr>
        <w:t xml:space="preserve">пом. 3, принадлежащее на праве собственности муниципальному образованию Сертолово Всеволожского муниципального района Ленинградской области на основании </w:t>
      </w:r>
      <w:r w:rsidR="009F1194">
        <w:rPr>
          <w:rFonts w:ascii="Times New Roman CYR" w:hAnsi="Times New Roman CYR" w:cs="Times New Roman CYR"/>
          <w:sz w:val="28"/>
          <w:szCs w:val="28"/>
        </w:rPr>
        <w:t xml:space="preserve">государственной регистрации права </w:t>
      </w:r>
      <w:r w:rsidR="005107E8">
        <w:rPr>
          <w:rFonts w:ascii="Times New Roman CYR" w:hAnsi="Times New Roman CYR" w:cs="Times New Roman CYR"/>
          <w:sz w:val="28"/>
          <w:szCs w:val="28"/>
        </w:rPr>
        <w:t xml:space="preserve">от 28.10.2009 № 47-78-14/018/2009-242, кадастровый номер: 47:07:0000000:58525, </w:t>
      </w:r>
      <w:r>
        <w:rPr>
          <w:bCs/>
          <w:sz w:val="28"/>
          <w:szCs w:val="28"/>
        </w:rPr>
        <w:t xml:space="preserve">для </w:t>
      </w:r>
      <w:r w:rsidR="002013DD">
        <w:rPr>
          <w:bCs/>
          <w:sz w:val="28"/>
          <w:szCs w:val="28"/>
        </w:rPr>
        <w:t xml:space="preserve">использования </w:t>
      </w:r>
      <w:r w:rsidR="00CB725F">
        <w:rPr>
          <w:bCs/>
          <w:sz w:val="28"/>
          <w:szCs w:val="28"/>
        </w:rPr>
        <w:t xml:space="preserve">в целях обеспечения жителей поселения </w:t>
      </w:r>
      <w:r w:rsidR="00A51027" w:rsidRPr="00475692">
        <w:rPr>
          <w:bCs/>
          <w:sz w:val="28"/>
          <w:szCs w:val="28"/>
        </w:rPr>
        <w:t>услугами торговли, бытового обслуживания, размещение офиса</w:t>
      </w:r>
      <w:r w:rsidR="00674AF8">
        <w:rPr>
          <w:bCs/>
          <w:sz w:val="28"/>
          <w:szCs w:val="28"/>
        </w:rPr>
        <w:t>.</w:t>
      </w:r>
      <w:r w:rsidR="00D571C9">
        <w:rPr>
          <w:bCs/>
          <w:sz w:val="28"/>
          <w:szCs w:val="28"/>
        </w:rPr>
        <w:t xml:space="preserve"> </w:t>
      </w:r>
      <w:r w:rsidR="00AE775A">
        <w:rPr>
          <w:rFonts w:ascii="Times New Roman CYR" w:hAnsi="Times New Roman CYR" w:cs="Times New Roman CYR"/>
          <w:color w:val="000000"/>
          <w:sz w:val="28"/>
          <w:szCs w:val="28"/>
        </w:rPr>
        <w:t>Годовая р</w:t>
      </w:r>
      <w:r w:rsidR="00B141A8">
        <w:rPr>
          <w:rFonts w:ascii="Times New Roman CYR" w:hAnsi="Times New Roman CYR" w:cs="Times New Roman CYR"/>
          <w:color w:val="000000"/>
          <w:sz w:val="28"/>
          <w:szCs w:val="28"/>
        </w:rPr>
        <w:t xml:space="preserve">ыночная </w:t>
      </w:r>
      <w:r w:rsidR="00AE775A">
        <w:rPr>
          <w:rFonts w:ascii="Times New Roman CYR" w:hAnsi="Times New Roman CYR" w:cs="Times New Roman CYR"/>
          <w:color w:val="000000"/>
          <w:sz w:val="28"/>
          <w:szCs w:val="28"/>
        </w:rPr>
        <w:t xml:space="preserve">величина </w:t>
      </w:r>
      <w:r w:rsidR="00B141A8">
        <w:rPr>
          <w:rFonts w:ascii="Times New Roman CYR" w:hAnsi="Times New Roman CYR" w:cs="Times New Roman CYR"/>
          <w:color w:val="000000"/>
          <w:sz w:val="28"/>
          <w:szCs w:val="28"/>
        </w:rPr>
        <w:t>арендной платы</w:t>
      </w:r>
      <w:r w:rsidR="00AE775A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объекта</w:t>
      </w:r>
      <w:r w:rsidR="00B141A8"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 w:rsidR="005E4BF0"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 w:rsidR="005107E8">
        <w:rPr>
          <w:rFonts w:ascii="Times New Roman CYR" w:hAnsi="Times New Roman CYR" w:cs="Times New Roman CYR"/>
          <w:color w:val="000000"/>
          <w:sz w:val="28"/>
          <w:szCs w:val="28"/>
        </w:rPr>
        <w:t>5 666,66</w:t>
      </w:r>
      <w:r w:rsidR="00B141A8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="00CE2B49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 </w:t>
      </w:r>
      <w:r w:rsidR="005107E8">
        <w:rPr>
          <w:rFonts w:ascii="Times New Roman CYR" w:hAnsi="Times New Roman CYR" w:cs="Times New Roman CYR"/>
          <w:color w:val="000000"/>
          <w:sz w:val="28"/>
          <w:szCs w:val="28"/>
        </w:rPr>
        <w:t xml:space="preserve">пять </w:t>
      </w:r>
      <w:r w:rsidR="00CE2B49">
        <w:rPr>
          <w:rFonts w:ascii="Times New Roman CYR" w:hAnsi="Times New Roman CYR" w:cs="Times New Roman CYR"/>
          <w:color w:val="000000"/>
          <w:sz w:val="28"/>
          <w:szCs w:val="28"/>
        </w:rPr>
        <w:t xml:space="preserve">тысяч </w:t>
      </w:r>
      <w:r w:rsidR="005107E8">
        <w:rPr>
          <w:rFonts w:ascii="Times New Roman CYR" w:hAnsi="Times New Roman CYR" w:cs="Times New Roman CYR"/>
          <w:color w:val="000000"/>
          <w:sz w:val="28"/>
          <w:szCs w:val="28"/>
        </w:rPr>
        <w:t xml:space="preserve">шестьсот шестьдесят шесть </w:t>
      </w:r>
      <w:r w:rsidR="00B35125">
        <w:rPr>
          <w:rFonts w:ascii="Times New Roman CYR" w:hAnsi="Times New Roman CYR" w:cs="Times New Roman CYR"/>
          <w:color w:val="000000"/>
          <w:sz w:val="28"/>
          <w:szCs w:val="28"/>
        </w:rPr>
        <w:t>руб. 66 коп.),</w:t>
      </w:r>
      <w:r w:rsidR="00B141A8"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 учета НДС.</w:t>
      </w:r>
    </w:p>
    <w:p w:rsidR="00B47A0C" w:rsidRDefault="00A20B9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Установить, что </w:t>
      </w:r>
      <w:r w:rsidR="00B47A0C">
        <w:rPr>
          <w:rFonts w:ascii="Times New Roman CYR" w:hAnsi="Times New Roman CYR" w:cs="Times New Roman CYR"/>
          <w:color w:val="000000"/>
          <w:sz w:val="28"/>
          <w:szCs w:val="28"/>
        </w:rPr>
        <w:t>Аукцион является открытым по составу участников и форме подачи предложений.</w:t>
      </w:r>
    </w:p>
    <w:p w:rsidR="00FD026D" w:rsidRDefault="00B47A0C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извещение (приложение № 1) и аукционную документацию (приложение №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) о проведении </w:t>
      </w:r>
      <w:r w:rsidR="008C646A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>укциона</w:t>
      </w:r>
      <w:r w:rsidR="008C646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20B92" w:rsidRDefault="00B47A0C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Комитету по управлению муниципальным имуществом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 Сертолово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A20B92" w:rsidRPr="00942940" w:rsidRDefault="00B47A0C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.1.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Выступить организатором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укциона и провести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укцион в порядке и на условиях, установленных </w:t>
      </w:r>
      <w:r w:rsidR="00A20B92" w:rsidRPr="00942940">
        <w:rPr>
          <w:sz w:val="28"/>
          <w:szCs w:val="28"/>
        </w:rPr>
        <w:t>приказом Федеральной антимонопольной службы от 10.02.2010 № 67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A1F97" w:rsidRDefault="00B47A0C" w:rsidP="00641F02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.2.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Обеспечить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размещение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извещения (приложение № 1) и аукционной документации (приложение № 2)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проведении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укциона на официальном сайте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Российской Федерации в сети «Интернет» </w:t>
      </w:r>
      <w:r w:rsidR="00A20B92">
        <w:rPr>
          <w:sz w:val="28"/>
          <w:szCs w:val="28"/>
        </w:rPr>
        <w:t xml:space="preserve">для размещения информации о проведении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торгов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hyperlink r:id="rId8" w:history="1">
        <w:r w:rsidR="00A20B92" w:rsidRPr="00BE5D8D">
          <w:rPr>
            <w:rStyle w:val="a3"/>
            <w:color w:val="auto"/>
            <w:sz w:val="28"/>
            <w:szCs w:val="28"/>
          </w:rPr>
          <w:t>www.torgi.gov.ru</w:t>
        </w:r>
      </w:hyperlink>
      <w:r w:rsidR="008C646A">
        <w:rPr>
          <w:rFonts w:ascii="Times New Roman CYR" w:hAnsi="Times New Roman CYR" w:cs="Times New Roman CYR"/>
          <w:sz w:val="28"/>
          <w:szCs w:val="28"/>
        </w:rPr>
        <w:t>.</w:t>
      </w:r>
    </w:p>
    <w:p w:rsidR="008C646A" w:rsidRDefault="00B47A0C" w:rsidP="008C646A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4</w:t>
      </w:r>
      <w:r w:rsidR="005A1F97">
        <w:rPr>
          <w:rStyle w:val="a3"/>
          <w:color w:val="auto"/>
          <w:sz w:val="28"/>
          <w:szCs w:val="28"/>
          <w:u w:val="none"/>
        </w:rPr>
        <w:t xml:space="preserve">.3. Разместить </w:t>
      </w:r>
      <w:r w:rsidR="002F1B98">
        <w:rPr>
          <w:rStyle w:val="a3"/>
          <w:color w:val="auto"/>
          <w:sz w:val="28"/>
          <w:szCs w:val="28"/>
          <w:u w:val="none"/>
        </w:rPr>
        <w:t xml:space="preserve">извещение </w:t>
      </w:r>
      <w:r w:rsidR="001421F9">
        <w:rPr>
          <w:rFonts w:ascii="Times New Roman CYR" w:hAnsi="Times New Roman CYR" w:cs="Times New Roman CYR"/>
          <w:color w:val="000000"/>
          <w:sz w:val="28"/>
          <w:szCs w:val="28"/>
        </w:rPr>
        <w:t xml:space="preserve">(приложение № 1) </w:t>
      </w:r>
      <w:r w:rsidR="002F1B98">
        <w:rPr>
          <w:rStyle w:val="a3"/>
          <w:color w:val="auto"/>
          <w:sz w:val="28"/>
          <w:szCs w:val="28"/>
          <w:u w:val="none"/>
        </w:rPr>
        <w:t>о</w:t>
      </w:r>
      <w:r w:rsidR="005A1F97">
        <w:rPr>
          <w:rStyle w:val="a3"/>
          <w:color w:val="auto"/>
          <w:sz w:val="28"/>
          <w:szCs w:val="28"/>
          <w:u w:val="none"/>
        </w:rPr>
        <w:t xml:space="preserve"> проведении Аукциона </w:t>
      </w:r>
      <w:r w:rsidR="008C646A">
        <w:rPr>
          <w:sz w:val="28"/>
          <w:szCs w:val="28"/>
        </w:rPr>
        <w:t xml:space="preserve">на официальном сайте администрации МО Сертолово: </w:t>
      </w:r>
      <w:hyperlink r:id="rId9" w:history="1">
        <w:r w:rsidR="008C646A" w:rsidRPr="00A5718F">
          <w:rPr>
            <w:rStyle w:val="a3"/>
            <w:color w:val="auto"/>
            <w:sz w:val="28"/>
            <w:szCs w:val="28"/>
          </w:rPr>
          <w:t>www.</w:t>
        </w:r>
        <w:r w:rsidR="008C646A" w:rsidRPr="00A5718F">
          <w:rPr>
            <w:rStyle w:val="a3"/>
            <w:color w:val="auto"/>
            <w:sz w:val="28"/>
            <w:szCs w:val="28"/>
            <w:lang w:val="en-US"/>
          </w:rPr>
          <w:t>mosertolovo</w:t>
        </w:r>
        <w:r w:rsidR="008C646A" w:rsidRPr="00A5718F">
          <w:rPr>
            <w:rStyle w:val="a3"/>
            <w:color w:val="auto"/>
            <w:sz w:val="28"/>
            <w:szCs w:val="28"/>
          </w:rPr>
          <w:t>.</w:t>
        </w:r>
        <w:r w:rsidR="008C646A" w:rsidRPr="00A5718F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8C646A">
        <w:rPr>
          <w:rStyle w:val="a3"/>
          <w:color w:val="auto"/>
          <w:sz w:val="28"/>
          <w:szCs w:val="28"/>
        </w:rPr>
        <w:t>.</w:t>
      </w:r>
    </w:p>
    <w:p w:rsidR="00A20B92" w:rsidRPr="00942940" w:rsidRDefault="00B47A0C" w:rsidP="00A20B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5A1F97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. Обеспечить осуществление аудиозаписи Аукциона и ведение протокола Аукциона.</w:t>
      </w:r>
    </w:p>
    <w:p w:rsidR="00641F02" w:rsidRDefault="00B47A0C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0B92" w:rsidRPr="00942940">
        <w:rPr>
          <w:sz w:val="28"/>
          <w:szCs w:val="28"/>
        </w:rPr>
        <w:t xml:space="preserve">. </w:t>
      </w:r>
      <w:r w:rsidR="00A20B92">
        <w:rPr>
          <w:sz w:val="28"/>
          <w:szCs w:val="28"/>
        </w:rPr>
        <w:t xml:space="preserve">Настоящее постановление вступает в силу с момента его </w:t>
      </w:r>
      <w:r w:rsidR="005A50DE">
        <w:rPr>
          <w:sz w:val="28"/>
          <w:szCs w:val="28"/>
        </w:rPr>
        <w:t>подписания.</w:t>
      </w:r>
    </w:p>
    <w:p w:rsidR="00A20B92" w:rsidRPr="00942940" w:rsidRDefault="00B47A0C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0B92">
        <w:rPr>
          <w:sz w:val="28"/>
          <w:szCs w:val="28"/>
        </w:rPr>
        <w:t xml:space="preserve">. </w:t>
      </w:r>
      <w:r w:rsidR="00A20B92" w:rsidRPr="00942940">
        <w:rPr>
          <w:sz w:val="28"/>
          <w:szCs w:val="28"/>
        </w:rPr>
        <w:t xml:space="preserve">Контроль за исполнением </w:t>
      </w:r>
      <w:r w:rsidR="00A20B92">
        <w:rPr>
          <w:sz w:val="28"/>
          <w:szCs w:val="28"/>
        </w:rPr>
        <w:t xml:space="preserve">настоящего постановления оставляю за собой. </w:t>
      </w:r>
    </w:p>
    <w:p w:rsidR="00512BB5" w:rsidRPr="00A22AB1" w:rsidRDefault="00512BB5" w:rsidP="004A438A">
      <w:pPr>
        <w:jc w:val="both"/>
        <w:rPr>
          <w:sz w:val="28"/>
          <w:szCs w:val="28"/>
        </w:rPr>
      </w:pPr>
    </w:p>
    <w:p w:rsidR="00375FB9" w:rsidRDefault="00375FB9" w:rsidP="004A438A">
      <w:pPr>
        <w:jc w:val="both"/>
        <w:rPr>
          <w:sz w:val="28"/>
          <w:szCs w:val="28"/>
        </w:rPr>
      </w:pPr>
    </w:p>
    <w:p w:rsidR="00D74EE7" w:rsidRPr="004A438A" w:rsidRDefault="00A20B92" w:rsidP="004A43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2AB1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</w:t>
      </w:r>
      <w:r w:rsidRPr="00A22A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22AB1">
        <w:rPr>
          <w:sz w:val="28"/>
          <w:szCs w:val="28"/>
        </w:rPr>
        <w:t xml:space="preserve">. </w:t>
      </w:r>
      <w:r>
        <w:rPr>
          <w:sz w:val="28"/>
          <w:szCs w:val="28"/>
        </w:rPr>
        <w:t>Ходько</w:t>
      </w:r>
    </w:p>
    <w:sectPr w:rsidR="00D74EE7" w:rsidRPr="004A438A" w:rsidSect="004D3016"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4F1" w:rsidRDefault="008144F1" w:rsidP="003C12F9">
      <w:r>
        <w:separator/>
      </w:r>
    </w:p>
  </w:endnote>
  <w:endnote w:type="continuationSeparator" w:id="1">
    <w:p w:rsidR="008144F1" w:rsidRDefault="008144F1" w:rsidP="003C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4F1" w:rsidRDefault="008144F1" w:rsidP="003C12F9">
      <w:r>
        <w:separator/>
      </w:r>
    </w:p>
  </w:footnote>
  <w:footnote w:type="continuationSeparator" w:id="1">
    <w:p w:rsidR="008144F1" w:rsidRDefault="008144F1" w:rsidP="003C1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901887"/>
      <w:docPartObj>
        <w:docPartGallery w:val="Page Numbers (Top of Page)"/>
        <w:docPartUnique/>
      </w:docPartObj>
    </w:sdtPr>
    <w:sdtContent>
      <w:p w:rsidR="00303ED4" w:rsidRDefault="003A57B8">
        <w:pPr>
          <w:pStyle w:val="a6"/>
          <w:jc w:val="center"/>
        </w:pPr>
        <w:r>
          <w:fldChar w:fldCharType="begin"/>
        </w:r>
        <w:r w:rsidR="00303ED4">
          <w:instrText>PAGE   \* MERGEFORMAT</w:instrText>
        </w:r>
        <w:r>
          <w:fldChar w:fldCharType="separate"/>
        </w:r>
        <w:r w:rsidR="00111C7D">
          <w:rPr>
            <w:noProof/>
          </w:rPr>
          <w:t>2</w:t>
        </w:r>
        <w:r>
          <w:fldChar w:fldCharType="end"/>
        </w:r>
      </w:p>
    </w:sdtContent>
  </w:sdt>
  <w:p w:rsidR="003C12F9" w:rsidRDefault="003C12F9" w:rsidP="00450BC4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E221D"/>
    <w:rsid w:val="00083658"/>
    <w:rsid w:val="00103BF0"/>
    <w:rsid w:val="00111C7D"/>
    <w:rsid w:val="00120673"/>
    <w:rsid w:val="001421F9"/>
    <w:rsid w:val="00145836"/>
    <w:rsid w:val="001502EC"/>
    <w:rsid w:val="001C38A9"/>
    <w:rsid w:val="001C5169"/>
    <w:rsid w:val="001D4AA2"/>
    <w:rsid w:val="002013DD"/>
    <w:rsid w:val="002F1B98"/>
    <w:rsid w:val="002F5863"/>
    <w:rsid w:val="00303ED4"/>
    <w:rsid w:val="003624B4"/>
    <w:rsid w:val="00372471"/>
    <w:rsid w:val="00375FB9"/>
    <w:rsid w:val="003A19FB"/>
    <w:rsid w:val="003A57B8"/>
    <w:rsid w:val="003B15CB"/>
    <w:rsid w:val="003B3169"/>
    <w:rsid w:val="003C12F9"/>
    <w:rsid w:val="003D1513"/>
    <w:rsid w:val="004305F1"/>
    <w:rsid w:val="00430CD2"/>
    <w:rsid w:val="0043233C"/>
    <w:rsid w:val="00450BC4"/>
    <w:rsid w:val="00476568"/>
    <w:rsid w:val="00490D9E"/>
    <w:rsid w:val="004A438A"/>
    <w:rsid w:val="004B4F4E"/>
    <w:rsid w:val="004D3016"/>
    <w:rsid w:val="005107E8"/>
    <w:rsid w:val="00512BB5"/>
    <w:rsid w:val="00526D67"/>
    <w:rsid w:val="00536D5B"/>
    <w:rsid w:val="00556EE0"/>
    <w:rsid w:val="005A1F97"/>
    <w:rsid w:val="005A50DE"/>
    <w:rsid w:val="005D16A2"/>
    <w:rsid w:val="005E4BF0"/>
    <w:rsid w:val="006241F3"/>
    <w:rsid w:val="0063168F"/>
    <w:rsid w:val="00641F02"/>
    <w:rsid w:val="00674AF8"/>
    <w:rsid w:val="006C2258"/>
    <w:rsid w:val="006E221D"/>
    <w:rsid w:val="006E24A4"/>
    <w:rsid w:val="00710941"/>
    <w:rsid w:val="00712899"/>
    <w:rsid w:val="00751829"/>
    <w:rsid w:val="00752AC3"/>
    <w:rsid w:val="00781BC9"/>
    <w:rsid w:val="00795287"/>
    <w:rsid w:val="008144F1"/>
    <w:rsid w:val="008C646A"/>
    <w:rsid w:val="008C64A8"/>
    <w:rsid w:val="008E1A53"/>
    <w:rsid w:val="009164B2"/>
    <w:rsid w:val="00984989"/>
    <w:rsid w:val="009B6F23"/>
    <w:rsid w:val="009C00B4"/>
    <w:rsid w:val="009C25D5"/>
    <w:rsid w:val="009C5786"/>
    <w:rsid w:val="009E0865"/>
    <w:rsid w:val="009F1194"/>
    <w:rsid w:val="009F3CD7"/>
    <w:rsid w:val="009F42FB"/>
    <w:rsid w:val="00A20B92"/>
    <w:rsid w:val="00A23A5C"/>
    <w:rsid w:val="00A51027"/>
    <w:rsid w:val="00A5718F"/>
    <w:rsid w:val="00A761A7"/>
    <w:rsid w:val="00AE775A"/>
    <w:rsid w:val="00B05727"/>
    <w:rsid w:val="00B141A8"/>
    <w:rsid w:val="00B32020"/>
    <w:rsid w:val="00B35125"/>
    <w:rsid w:val="00B47A0C"/>
    <w:rsid w:val="00BC302E"/>
    <w:rsid w:val="00BD1B1A"/>
    <w:rsid w:val="00BE36DB"/>
    <w:rsid w:val="00C67F96"/>
    <w:rsid w:val="00CB59C5"/>
    <w:rsid w:val="00CB725F"/>
    <w:rsid w:val="00CD279A"/>
    <w:rsid w:val="00CE2B49"/>
    <w:rsid w:val="00D1172C"/>
    <w:rsid w:val="00D124D9"/>
    <w:rsid w:val="00D571C9"/>
    <w:rsid w:val="00D74EE7"/>
    <w:rsid w:val="00DB6163"/>
    <w:rsid w:val="00DF6837"/>
    <w:rsid w:val="00E4104C"/>
    <w:rsid w:val="00EF0212"/>
    <w:rsid w:val="00EF775A"/>
    <w:rsid w:val="00F506D1"/>
    <w:rsid w:val="00F57C22"/>
    <w:rsid w:val="00FD026D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20B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20B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erto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AA29-C00E-4D90-AEE2-ECD85E5E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2021-04-28T13:22:00Z</cp:lastPrinted>
  <dcterms:created xsi:type="dcterms:W3CDTF">2021-04-29T09:36:00Z</dcterms:created>
  <dcterms:modified xsi:type="dcterms:W3CDTF">2021-04-29T09:36:00Z</dcterms:modified>
</cp:coreProperties>
</file>